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dd4ef2a7704c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fd4a6b66fb40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Bearsdale,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7b47e2d85042e2" /><Relationship Type="http://schemas.openxmlformats.org/officeDocument/2006/relationships/numbering" Target="/word/numbering.xml" Id="R59a26cf2aecb45d0" /><Relationship Type="http://schemas.openxmlformats.org/officeDocument/2006/relationships/settings" Target="/word/settings.xml" Id="R788ffc41244d4e3b" /><Relationship Type="http://schemas.openxmlformats.org/officeDocument/2006/relationships/image" Target="/word/media/1dedac64-618e-47cf-ab4e-ee6c5c97f53f.png" Id="R9afd4a6b66fb40f9" /></Relationships>
</file>