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0b826c6c0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0e68b6e56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737e95ef44b8c" /><Relationship Type="http://schemas.openxmlformats.org/officeDocument/2006/relationships/numbering" Target="/word/numbering.xml" Id="Rda82fd0a3bdc4172" /><Relationship Type="http://schemas.openxmlformats.org/officeDocument/2006/relationships/settings" Target="/word/settings.xml" Id="Rf8b071d010e244d5" /><Relationship Type="http://schemas.openxmlformats.org/officeDocument/2006/relationships/image" Target="/word/media/51c31b2a-212a-4475-960e-5b3eb9d295b8.png" Id="Rd980e68b6e564ee7" /></Relationships>
</file>