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dadd033fc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d41de3fee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3c12c12af4795" /><Relationship Type="http://schemas.openxmlformats.org/officeDocument/2006/relationships/numbering" Target="/word/numbering.xml" Id="R4f8b3ac7572d4230" /><Relationship Type="http://schemas.openxmlformats.org/officeDocument/2006/relationships/settings" Target="/word/settings.xml" Id="Rae708b06d7744b15" /><Relationship Type="http://schemas.openxmlformats.org/officeDocument/2006/relationships/image" Target="/word/media/171b7c83-d9b7-47ae-8ccd-35c20a8918be.png" Id="R070d41de3fee4146" /></Relationships>
</file>