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07c2ee9a7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cbd7b6bb1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Pike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547ec6f424866" /><Relationship Type="http://schemas.openxmlformats.org/officeDocument/2006/relationships/numbering" Target="/word/numbering.xml" Id="R245ba3c2cdf942c3" /><Relationship Type="http://schemas.openxmlformats.org/officeDocument/2006/relationships/settings" Target="/word/settings.xml" Id="R342fead992a74e0a" /><Relationship Type="http://schemas.openxmlformats.org/officeDocument/2006/relationships/image" Target="/word/media/056f157c-d6e4-4477-89da-c68a4b782e0e.png" Id="Rad4cbd7b6bb14051" /></Relationships>
</file>