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7c1425d62748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fd7ce476ca43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Beaver Shores,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9fa30cfff64c4c" /><Relationship Type="http://schemas.openxmlformats.org/officeDocument/2006/relationships/numbering" Target="/word/numbering.xml" Id="R3f35173a4306451c" /><Relationship Type="http://schemas.openxmlformats.org/officeDocument/2006/relationships/settings" Target="/word/settings.xml" Id="R685ab575a35e47a8" /><Relationship Type="http://schemas.openxmlformats.org/officeDocument/2006/relationships/image" Target="/word/media/417d8e0b-775e-48ce-9f43-6770b5c83f5f.png" Id="R58fd7ce476ca431b" /></Relationships>
</file>