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f5f2b8138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97f1767f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c4aafe5114a37" /><Relationship Type="http://schemas.openxmlformats.org/officeDocument/2006/relationships/numbering" Target="/word/numbering.xml" Id="R1b59426911a24806" /><Relationship Type="http://schemas.openxmlformats.org/officeDocument/2006/relationships/settings" Target="/word/settings.xml" Id="R300faa18ff4f4eca" /><Relationship Type="http://schemas.openxmlformats.org/officeDocument/2006/relationships/image" Target="/word/media/d8834e9a-a7dd-4a46-8b62-cdb6c6648745.png" Id="R8ae97f1767fd40b5" /></Relationships>
</file>