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3baf1c832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6338e0e03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d20f9e590436b" /><Relationship Type="http://schemas.openxmlformats.org/officeDocument/2006/relationships/numbering" Target="/word/numbering.xml" Id="Rf63799450c674a01" /><Relationship Type="http://schemas.openxmlformats.org/officeDocument/2006/relationships/settings" Target="/word/settings.xml" Id="Rd64a2d98bf2e40f4" /><Relationship Type="http://schemas.openxmlformats.org/officeDocument/2006/relationships/image" Target="/word/media/b59eb37b-676c-4896-b1da-be663688591f.png" Id="R40c6338e0e0346d6" /></Relationships>
</file>