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a10465c6e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4befff628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Becket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030e43aec44c2" /><Relationship Type="http://schemas.openxmlformats.org/officeDocument/2006/relationships/numbering" Target="/word/numbering.xml" Id="Rbe9351c42d874166" /><Relationship Type="http://schemas.openxmlformats.org/officeDocument/2006/relationships/settings" Target="/word/settings.xml" Id="R726602554e3e4639" /><Relationship Type="http://schemas.openxmlformats.org/officeDocument/2006/relationships/image" Target="/word/media/e1728a05-32a2-4d17-a4b6-08e098612ebb.png" Id="Racd4befff628490a" /></Relationships>
</file>