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62d2bf237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67048e2ef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Beckett,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97e89cd5241b7" /><Relationship Type="http://schemas.openxmlformats.org/officeDocument/2006/relationships/numbering" Target="/word/numbering.xml" Id="Rfa77b913beb8467e" /><Relationship Type="http://schemas.openxmlformats.org/officeDocument/2006/relationships/settings" Target="/word/settings.xml" Id="R74076212843f4102" /><Relationship Type="http://schemas.openxmlformats.org/officeDocument/2006/relationships/image" Target="/word/media/bc7f80f3-9241-4e64-868f-9f302c00dcfe.png" Id="Rf3267048e2ef447c" /></Relationships>
</file>