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af07b5eb6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afe576b97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Beckley Addition,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d903546fb4fec" /><Relationship Type="http://schemas.openxmlformats.org/officeDocument/2006/relationships/numbering" Target="/word/numbering.xml" Id="Rc18aa709d2ef4766" /><Relationship Type="http://schemas.openxmlformats.org/officeDocument/2006/relationships/settings" Target="/word/settings.xml" Id="R0259e5ce17b54c81" /><Relationship Type="http://schemas.openxmlformats.org/officeDocument/2006/relationships/image" Target="/word/media/90eab22b-6b26-4eef-9d6b-08b3f3699ff5.png" Id="Ref7afe576b974f05" /></Relationships>
</file>