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b1e352ee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2c763fcba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3f138994431f" /><Relationship Type="http://schemas.openxmlformats.org/officeDocument/2006/relationships/numbering" Target="/word/numbering.xml" Id="Rd06e26210fd74f3a" /><Relationship Type="http://schemas.openxmlformats.org/officeDocument/2006/relationships/settings" Target="/word/settings.xml" Id="Rd53a838d22384cf9" /><Relationship Type="http://schemas.openxmlformats.org/officeDocument/2006/relationships/image" Target="/word/media/8758a1e9-6815-4345-a962-fdf7fb6dab66.png" Id="R56a2c763fcba4493" /></Relationships>
</file>