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d8d1104c0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d5b307293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5cd4476844a78" /><Relationship Type="http://schemas.openxmlformats.org/officeDocument/2006/relationships/numbering" Target="/word/numbering.xml" Id="R583df454eb8f4b6a" /><Relationship Type="http://schemas.openxmlformats.org/officeDocument/2006/relationships/settings" Target="/word/settings.xml" Id="R9c5808d3459740ee" /><Relationship Type="http://schemas.openxmlformats.org/officeDocument/2006/relationships/image" Target="/word/media/c5fa75a5-7ef3-4e41-a2a1-fc0f5d4be859.png" Id="R905d5b3072934603" /></Relationships>
</file>