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ceb6de8a5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4c4a8c429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 Log,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c88851df14c6e" /><Relationship Type="http://schemas.openxmlformats.org/officeDocument/2006/relationships/numbering" Target="/word/numbering.xml" Id="Rc98419ef5d0e4009" /><Relationship Type="http://schemas.openxmlformats.org/officeDocument/2006/relationships/settings" Target="/word/settings.xml" Id="Ref5b99385435476d" /><Relationship Type="http://schemas.openxmlformats.org/officeDocument/2006/relationships/image" Target="/word/media/f05d079b-7ba5-4c47-8c44-3229dc86b12d.png" Id="Rbcd4c4a8c4294114" /></Relationships>
</file>