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8c16fec92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b447a1a12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Beebe,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ce0431b974af7" /><Relationship Type="http://schemas.openxmlformats.org/officeDocument/2006/relationships/numbering" Target="/word/numbering.xml" Id="R2b06dbce1b9f4095" /><Relationship Type="http://schemas.openxmlformats.org/officeDocument/2006/relationships/settings" Target="/word/settings.xml" Id="Rc2acb02582cf47e0" /><Relationship Type="http://schemas.openxmlformats.org/officeDocument/2006/relationships/image" Target="/word/media/6c5a7f8b-46e7-4897-bf07-22602c99de74.png" Id="R0bab447a1a1241e5" /></Relationships>
</file>