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b1b279fed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7b9d0c29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1f6c25f26422e" /><Relationship Type="http://schemas.openxmlformats.org/officeDocument/2006/relationships/numbering" Target="/word/numbering.xml" Id="R5fa1967703a94f42" /><Relationship Type="http://schemas.openxmlformats.org/officeDocument/2006/relationships/settings" Target="/word/settings.xml" Id="R41c20245cba24964" /><Relationship Type="http://schemas.openxmlformats.org/officeDocument/2006/relationships/image" Target="/word/media/d7341b5e-2b7e-41f7-b7de-842d79dc23e4.png" Id="R5977b9d0c297408d" /></Relationships>
</file>