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52c9a524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5afc2da8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a355eb8ef4ada" /><Relationship Type="http://schemas.openxmlformats.org/officeDocument/2006/relationships/numbering" Target="/word/numbering.xml" Id="R4734af6c064c46b5" /><Relationship Type="http://schemas.openxmlformats.org/officeDocument/2006/relationships/settings" Target="/word/settings.xml" Id="Rcb0efa077e7d423a" /><Relationship Type="http://schemas.openxmlformats.org/officeDocument/2006/relationships/image" Target="/word/media/8bf9b1ea-30db-40d9-823c-4f83fe93fe79.png" Id="R97c5afc2da8c45a6" /></Relationships>
</file>