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5ac958e12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ebc0a2308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237e028d349de" /><Relationship Type="http://schemas.openxmlformats.org/officeDocument/2006/relationships/numbering" Target="/word/numbering.xml" Id="R95a5149c3ab74a8e" /><Relationship Type="http://schemas.openxmlformats.org/officeDocument/2006/relationships/settings" Target="/word/settings.xml" Id="Rab108deec4ef48da" /><Relationship Type="http://schemas.openxmlformats.org/officeDocument/2006/relationships/image" Target="/word/media/556779dc-cc1a-4cbf-9644-2c2f9c1ce606.png" Id="Re15ebc0a2308434f" /></Relationships>
</file>