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f301b410f44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fe769ffa5848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 Air,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37ff9760984a67" /><Relationship Type="http://schemas.openxmlformats.org/officeDocument/2006/relationships/numbering" Target="/word/numbering.xml" Id="R93dea2715c724383" /><Relationship Type="http://schemas.openxmlformats.org/officeDocument/2006/relationships/settings" Target="/word/settings.xml" Id="R8fe4e995efce432b" /><Relationship Type="http://schemas.openxmlformats.org/officeDocument/2006/relationships/image" Target="/word/media/b419201a-06b1-4e20-8737-e860e1341472.png" Id="R46fe769ffa5848de" /></Relationships>
</file>