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a3b8ca13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7f6cfb5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aaeb59934fe9" /><Relationship Type="http://schemas.openxmlformats.org/officeDocument/2006/relationships/numbering" Target="/word/numbering.xml" Id="R7e01c9cd7f004007" /><Relationship Type="http://schemas.openxmlformats.org/officeDocument/2006/relationships/settings" Target="/word/settings.xml" Id="R7b0c4647fade46a9" /><Relationship Type="http://schemas.openxmlformats.org/officeDocument/2006/relationships/image" Target="/word/media/3546aa69-d45f-47f1-90ae-12f90c926c7e.png" Id="Ra2b47f6cfb51485c" /></Relationships>
</file>