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107d56868145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de90510aad4b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Belair Acres,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3eacf8d93e495b" /><Relationship Type="http://schemas.openxmlformats.org/officeDocument/2006/relationships/numbering" Target="/word/numbering.xml" Id="R62be1d83677e4d54" /><Relationship Type="http://schemas.openxmlformats.org/officeDocument/2006/relationships/settings" Target="/word/settings.xml" Id="R9ad499eb20fb4223" /><Relationship Type="http://schemas.openxmlformats.org/officeDocument/2006/relationships/image" Target="/word/media/f279e17a-b95e-45e7-9086-5d56e83ec4d9.png" Id="R91de90510aad4b0a" /></Relationships>
</file>