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5f6627ea4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2efd99a9e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Belair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809d83b954d17" /><Relationship Type="http://schemas.openxmlformats.org/officeDocument/2006/relationships/numbering" Target="/word/numbering.xml" Id="R89ddbf0067b447ff" /><Relationship Type="http://schemas.openxmlformats.org/officeDocument/2006/relationships/settings" Target="/word/settings.xml" Id="R634ac9215b614635" /><Relationship Type="http://schemas.openxmlformats.org/officeDocument/2006/relationships/image" Target="/word/media/803ab717-0574-43a1-a520-883ebc1f07ad.png" Id="R2d12efd99a9e49a1" /></Relationships>
</file>