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2070a90cc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ae4cde3e6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Belcher Square,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2ee9d86604aad" /><Relationship Type="http://schemas.openxmlformats.org/officeDocument/2006/relationships/numbering" Target="/word/numbering.xml" Id="R53ce6e699a094dac" /><Relationship Type="http://schemas.openxmlformats.org/officeDocument/2006/relationships/settings" Target="/word/settings.xml" Id="R50c5f893d67049ae" /><Relationship Type="http://schemas.openxmlformats.org/officeDocument/2006/relationships/image" Target="/word/media/74bf771b-8265-4176-b938-a4afd767a4fd.png" Id="R4abae4cde3e644a7" /></Relationships>
</file>