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2ce652f91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29feddbac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Belcoville,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b7cf491b643fd" /><Relationship Type="http://schemas.openxmlformats.org/officeDocument/2006/relationships/numbering" Target="/word/numbering.xml" Id="R18b754bc1f6e4555" /><Relationship Type="http://schemas.openxmlformats.org/officeDocument/2006/relationships/settings" Target="/word/settings.xml" Id="Re5531be6b6144547" /><Relationship Type="http://schemas.openxmlformats.org/officeDocument/2006/relationships/image" Target="/word/media/673a084a-40ba-4ef2-98b5-b24e2fdbd84e.png" Id="Ra2f29feddbac407a" /></Relationships>
</file>