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2c5b00adb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26825b02e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8aae38c5d4a76" /><Relationship Type="http://schemas.openxmlformats.org/officeDocument/2006/relationships/numbering" Target="/word/numbering.xml" Id="Rb836c9a13d984a1f" /><Relationship Type="http://schemas.openxmlformats.org/officeDocument/2006/relationships/settings" Target="/word/settings.xml" Id="R106f622f967d4623" /><Relationship Type="http://schemas.openxmlformats.org/officeDocument/2006/relationships/image" Target="/word/media/b0f40b8c-43ff-4db8-a45c-9cec8a53d7bf.png" Id="Rf5c26825b02e4d51" /></Relationships>
</file>