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a79f5b244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172cdfba6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Arthur,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b10724fa849ce" /><Relationship Type="http://schemas.openxmlformats.org/officeDocument/2006/relationships/numbering" Target="/word/numbering.xml" Id="R7a83fcc5cb874b90" /><Relationship Type="http://schemas.openxmlformats.org/officeDocument/2006/relationships/settings" Target="/word/settings.xml" Id="Rb65e8eac6f8d444d" /><Relationship Type="http://schemas.openxmlformats.org/officeDocument/2006/relationships/image" Target="/word/media/59010c21-14c7-45a4-b556-fdc551af6bcc.png" Id="Rdea172cdfba645b8" /></Relationships>
</file>