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84c67294d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5da4a9af0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 Haven,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267f8eae248a5" /><Relationship Type="http://schemas.openxmlformats.org/officeDocument/2006/relationships/numbering" Target="/word/numbering.xml" Id="R121d36b6c20d4814" /><Relationship Type="http://schemas.openxmlformats.org/officeDocument/2006/relationships/settings" Target="/word/settings.xml" Id="Rd7ae6a4ce8cb4128" /><Relationship Type="http://schemas.openxmlformats.org/officeDocument/2006/relationships/image" Target="/word/media/59b6b741-a6e3-4501-b912-dd8a1ae1e70e.png" Id="Rac25da4a9af045e1" /></Relationships>
</file>