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79f5959e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dde6c6c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Fountain,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f506a86b4552" /><Relationship Type="http://schemas.openxmlformats.org/officeDocument/2006/relationships/numbering" Target="/word/numbering.xml" Id="R908195bce7954ed9" /><Relationship Type="http://schemas.openxmlformats.org/officeDocument/2006/relationships/settings" Target="/word/settings.xml" Id="R5242268e763a4a1a" /><Relationship Type="http://schemas.openxmlformats.org/officeDocument/2006/relationships/image" Target="/word/media/ffb867b2-d521-45c1-8dac-1a8905fb6301.png" Id="Ra2afdde6c6c744e8" /></Relationships>
</file>