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baf35a3f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5de6e67a9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a032e93d445d5" /><Relationship Type="http://schemas.openxmlformats.org/officeDocument/2006/relationships/numbering" Target="/word/numbering.xml" Id="R19b9f32852de45ad" /><Relationship Type="http://schemas.openxmlformats.org/officeDocument/2006/relationships/settings" Target="/word/settings.xml" Id="R73359e1285be4fdb" /><Relationship Type="http://schemas.openxmlformats.org/officeDocument/2006/relationships/image" Target="/word/media/9c0de988-57e0-4d6b-ac57-d163dcc065b7.png" Id="R4e95de6e67a945fe" /></Relationships>
</file>