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2e200bc7a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e1987cd96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Point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a5787be3a4d23" /><Relationship Type="http://schemas.openxmlformats.org/officeDocument/2006/relationships/numbering" Target="/word/numbering.xml" Id="R83db892e804140de" /><Relationship Type="http://schemas.openxmlformats.org/officeDocument/2006/relationships/settings" Target="/word/settings.xml" Id="Raec235d00bed4117" /><Relationship Type="http://schemas.openxmlformats.org/officeDocument/2006/relationships/image" Target="/word/media/e79bde30-9062-44e8-ac59-d38a6c145852.png" Id="R1a6e1987cd9645ba" /></Relationships>
</file>