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0469f50ce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39b154faf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Bellefontaine Neighbors,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61da3597945f1" /><Relationship Type="http://schemas.openxmlformats.org/officeDocument/2006/relationships/numbering" Target="/word/numbering.xml" Id="R4367c108e1bd455e" /><Relationship Type="http://schemas.openxmlformats.org/officeDocument/2006/relationships/settings" Target="/word/settings.xml" Id="R0bb2e9ac87f34eb8" /><Relationship Type="http://schemas.openxmlformats.org/officeDocument/2006/relationships/image" Target="/word/media/9556e71d-1e5a-4605-8deb-aba637e2b20b.png" Id="R63039b154faf4ce8" /></Relationships>
</file>