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ec51b685dd4c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b8db753b2c49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22bbe7d0334b12" /><Relationship Type="http://schemas.openxmlformats.org/officeDocument/2006/relationships/numbering" Target="/word/numbering.xml" Id="R99eb781e83c64913" /><Relationship Type="http://schemas.openxmlformats.org/officeDocument/2006/relationships/settings" Target="/word/settings.xml" Id="R98c75bcd9a7145dd" /><Relationship Type="http://schemas.openxmlformats.org/officeDocument/2006/relationships/image" Target="/word/media/e52b57fd-b35b-4b7c-a53a-a7ffde5bd7fe.png" Id="R07b8db753b2c49fa" /></Relationships>
</file>