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97f5e4991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71ed9e813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1c6867a1745c3" /><Relationship Type="http://schemas.openxmlformats.org/officeDocument/2006/relationships/numbering" Target="/word/numbering.xml" Id="R2b4bfef08dd34d10" /><Relationship Type="http://schemas.openxmlformats.org/officeDocument/2006/relationships/settings" Target="/word/settings.xml" Id="Rd8da7894c3e64e15" /><Relationship Type="http://schemas.openxmlformats.org/officeDocument/2006/relationships/image" Target="/word/media/fa6a5f0b-895c-480d-bbdd-f23def5c5759.png" Id="Re6771ed9e813424e" /></Relationships>
</file>