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18cba4a594e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12af5dff7f47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Bellevue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bce2d6c374b1f" /><Relationship Type="http://schemas.openxmlformats.org/officeDocument/2006/relationships/numbering" Target="/word/numbering.xml" Id="R8c71e6fef4cd487a" /><Relationship Type="http://schemas.openxmlformats.org/officeDocument/2006/relationships/settings" Target="/word/settings.xml" Id="Rfc6ee91740ce422b" /><Relationship Type="http://schemas.openxmlformats.org/officeDocument/2006/relationships/image" Target="/word/media/49d95250-ddb1-4430-a723-a7b1413e83f7.png" Id="R6812af5dff7f47ee" /></Relationships>
</file>