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427f607d3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6a5d0a1f5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Bellevue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06767a78c4b8f" /><Relationship Type="http://schemas.openxmlformats.org/officeDocument/2006/relationships/numbering" Target="/word/numbering.xml" Id="R68b7df1d7b314212" /><Relationship Type="http://schemas.openxmlformats.org/officeDocument/2006/relationships/settings" Target="/word/settings.xml" Id="R45b90f831ad240d3" /><Relationship Type="http://schemas.openxmlformats.org/officeDocument/2006/relationships/image" Target="/word/media/596af4d7-721e-43a9-9349-6928bb730a0d.png" Id="Rf8e6a5d0a1f54831" /></Relationships>
</file>