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2f5e0afa7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48b5405f7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Bellevue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c16211b1a44ae" /><Relationship Type="http://schemas.openxmlformats.org/officeDocument/2006/relationships/numbering" Target="/word/numbering.xml" Id="Ra8998e6009114820" /><Relationship Type="http://schemas.openxmlformats.org/officeDocument/2006/relationships/settings" Target="/word/settings.xml" Id="R98fa96cd98054346" /><Relationship Type="http://schemas.openxmlformats.org/officeDocument/2006/relationships/image" Target="/word/media/49f9ff1c-c9f1-4a26-8ed1-66f553c137ae.png" Id="Rc2c48b5405f74628" /></Relationships>
</file>