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31b5ece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64f86a82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559587a84f3e" /><Relationship Type="http://schemas.openxmlformats.org/officeDocument/2006/relationships/numbering" Target="/word/numbering.xml" Id="R90bd7c4af3fd4db5" /><Relationship Type="http://schemas.openxmlformats.org/officeDocument/2006/relationships/settings" Target="/word/settings.xml" Id="R421176508e3141d7" /><Relationship Type="http://schemas.openxmlformats.org/officeDocument/2006/relationships/image" Target="/word/media/3e06424f-fb2a-48d1-9990-d50a04ebe1b1.png" Id="R28b64f86a82941b6" /></Relationships>
</file>