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b63ef459624a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1687df9d4d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Bellview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83aa45a1f49a8" /><Relationship Type="http://schemas.openxmlformats.org/officeDocument/2006/relationships/numbering" Target="/word/numbering.xml" Id="R98f45912a1fb4d43" /><Relationship Type="http://schemas.openxmlformats.org/officeDocument/2006/relationships/settings" Target="/word/settings.xml" Id="R3b24101f971a4cf2" /><Relationship Type="http://schemas.openxmlformats.org/officeDocument/2006/relationships/image" Target="/word/media/8939ba33-22b1-4f95-b889-dd1cd146d812.png" Id="R18511687df9d4d3a" /></Relationships>
</file>