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261727585c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92befb483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Bellview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11916a6bd45f4" /><Relationship Type="http://schemas.openxmlformats.org/officeDocument/2006/relationships/numbering" Target="/word/numbering.xml" Id="R402e7feeb5784ff4" /><Relationship Type="http://schemas.openxmlformats.org/officeDocument/2006/relationships/settings" Target="/word/settings.xml" Id="R515c40d992b946f8" /><Relationship Type="http://schemas.openxmlformats.org/officeDocument/2006/relationships/image" Target="/word/media/bcb395ee-87d0-4f7d-ad6a-67580bf149d9.png" Id="R90492befb483418d" /></Relationships>
</file>