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1cea9e2c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96ebb51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Bellville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1412abe8a443b" /><Relationship Type="http://schemas.openxmlformats.org/officeDocument/2006/relationships/numbering" Target="/word/numbering.xml" Id="R4299f97eb0a5433c" /><Relationship Type="http://schemas.openxmlformats.org/officeDocument/2006/relationships/settings" Target="/word/settings.xml" Id="R9e2d5734cb4f4808" /><Relationship Type="http://schemas.openxmlformats.org/officeDocument/2006/relationships/image" Target="/word/media/312a527b-ee1c-44a0-a57c-429f8de28d6f.png" Id="Rc9db96ebb5114fe7" /></Relationships>
</file>