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b70253dd0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36034bcab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581e860b64cc2" /><Relationship Type="http://schemas.openxmlformats.org/officeDocument/2006/relationships/numbering" Target="/word/numbering.xml" Id="R23748e4ecbf04ab8" /><Relationship Type="http://schemas.openxmlformats.org/officeDocument/2006/relationships/settings" Target="/word/settings.xml" Id="R1170d43137e841a1" /><Relationship Type="http://schemas.openxmlformats.org/officeDocument/2006/relationships/image" Target="/word/media/5b34b615-def6-4ebd-b76f-ddca9628c770.png" Id="Rdbe36034bcab42a9" /></Relationships>
</file>