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c355cad3b248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4f0951ef4049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Belmont Farms, Ohio,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6da7f0d8e84cd6" /><Relationship Type="http://schemas.openxmlformats.org/officeDocument/2006/relationships/numbering" Target="/word/numbering.xml" Id="R93aadbc8b9e94f2d" /><Relationship Type="http://schemas.openxmlformats.org/officeDocument/2006/relationships/settings" Target="/word/settings.xml" Id="R470d4a39fc6247ab" /><Relationship Type="http://schemas.openxmlformats.org/officeDocument/2006/relationships/image" Target="/word/media/e58bb5d6-b446-42a4-aa6c-031287283b3a.png" Id="Rfb4f0951ef4049c2" /></Relationships>
</file>