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163ba6e76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a5b9875bd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Belvedere Island,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47354668e4eaa" /><Relationship Type="http://schemas.openxmlformats.org/officeDocument/2006/relationships/numbering" Target="/word/numbering.xml" Id="Rdcd5ded9c764405a" /><Relationship Type="http://schemas.openxmlformats.org/officeDocument/2006/relationships/settings" Target="/word/settings.xml" Id="Rac2893764fd044dc" /><Relationship Type="http://schemas.openxmlformats.org/officeDocument/2006/relationships/image" Target="/word/media/4dd235c8-bdc2-499d-be6b-9f74d0851b06.png" Id="R93ca5b9875bd47a9" /></Relationships>
</file>