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63b28d38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3d2a55831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Bemidji,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36c5867b46d3" /><Relationship Type="http://schemas.openxmlformats.org/officeDocument/2006/relationships/numbering" Target="/word/numbering.xml" Id="R5379f1bac7494408" /><Relationship Type="http://schemas.openxmlformats.org/officeDocument/2006/relationships/settings" Target="/word/settings.xml" Id="R2e1e3f42c3144d92" /><Relationship Type="http://schemas.openxmlformats.org/officeDocument/2006/relationships/image" Target="/word/media/c5c3dec8-b300-4bb9-81cf-279c69a06c76.png" Id="R2a73d2a558314e0d" /></Relationships>
</file>