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495db58f1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5b61cce69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e5f0177de4e5f" /><Relationship Type="http://schemas.openxmlformats.org/officeDocument/2006/relationships/numbering" Target="/word/numbering.xml" Id="R10b77ed0cd2b49f8" /><Relationship Type="http://schemas.openxmlformats.org/officeDocument/2006/relationships/settings" Target="/word/settings.xml" Id="R4db9388937774e13" /><Relationship Type="http://schemas.openxmlformats.org/officeDocument/2006/relationships/image" Target="/word/media/15b3729c-0080-46ad-a99b-58567f7d4e40.png" Id="Rd185b61cce694bf1" /></Relationships>
</file>