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a56da503f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c06d3ebf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Benchmark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5ef70bd5d476c" /><Relationship Type="http://schemas.openxmlformats.org/officeDocument/2006/relationships/numbering" Target="/word/numbering.xml" Id="Ra2cea535c3024948" /><Relationship Type="http://schemas.openxmlformats.org/officeDocument/2006/relationships/settings" Target="/word/settings.xml" Id="R9ed0b0fa04a945b0" /><Relationship Type="http://schemas.openxmlformats.org/officeDocument/2006/relationships/image" Target="/word/media/ef644948-8e31-407e-b193-8d66558ec249.png" Id="R99ac06d3ebfd4460" /></Relationships>
</file>