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b53c6397c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8319b2dda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Benedict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0897e3ff24564" /><Relationship Type="http://schemas.openxmlformats.org/officeDocument/2006/relationships/numbering" Target="/word/numbering.xml" Id="Rd7a3ec1d2b804eb9" /><Relationship Type="http://schemas.openxmlformats.org/officeDocument/2006/relationships/settings" Target="/word/settings.xml" Id="R3c149f25c7b64f38" /><Relationship Type="http://schemas.openxmlformats.org/officeDocument/2006/relationships/image" Target="/word/media/a9f40a7b-9b44-45ab-9fdc-7bafbee0ddc4.png" Id="Raa98319b2dda404e" /></Relationships>
</file>