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858b627a5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341e22c9f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2fc491df04b9a" /><Relationship Type="http://schemas.openxmlformats.org/officeDocument/2006/relationships/numbering" Target="/word/numbering.xml" Id="R21e17e066b8e4df0" /><Relationship Type="http://schemas.openxmlformats.org/officeDocument/2006/relationships/settings" Target="/word/settings.xml" Id="Rf77922b2aac145e0" /><Relationship Type="http://schemas.openxmlformats.org/officeDocument/2006/relationships/image" Target="/word/media/b876d136-e6b3-4d01-a161-1adbd960bf33.png" Id="R1d9341e22c9f4405" /></Relationships>
</file>