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506471a06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57012a9e6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Benson East,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fdbdfc63b475c" /><Relationship Type="http://schemas.openxmlformats.org/officeDocument/2006/relationships/numbering" Target="/word/numbering.xml" Id="Ra73d56efb6bb4837" /><Relationship Type="http://schemas.openxmlformats.org/officeDocument/2006/relationships/settings" Target="/word/settings.xml" Id="Re9a0e5e48ed64456" /><Relationship Type="http://schemas.openxmlformats.org/officeDocument/2006/relationships/image" Target="/word/media/152ef920-4305-40c7-b842-2f2fd8fa6bf0.png" Id="R29e57012a9e64cc5" /></Relationships>
</file>