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64b2a4b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bf3578724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Bentwillow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8d4c2775c4b63" /><Relationship Type="http://schemas.openxmlformats.org/officeDocument/2006/relationships/numbering" Target="/word/numbering.xml" Id="R48936ede53ca46cf" /><Relationship Type="http://schemas.openxmlformats.org/officeDocument/2006/relationships/settings" Target="/word/settings.xml" Id="Rce6b2b374fc34aed" /><Relationship Type="http://schemas.openxmlformats.org/officeDocument/2006/relationships/image" Target="/word/media/f3fe3b02-fec6-4a06-b13a-b15818323706.png" Id="R987bf35787244d57" /></Relationships>
</file>