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0f8638e7c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9a2633f11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64d5509f3438c" /><Relationship Type="http://schemas.openxmlformats.org/officeDocument/2006/relationships/numbering" Target="/word/numbering.xml" Id="Rc0f39ef99f274a50" /><Relationship Type="http://schemas.openxmlformats.org/officeDocument/2006/relationships/settings" Target="/word/settings.xml" Id="R4b72df113b1141d2" /><Relationship Type="http://schemas.openxmlformats.org/officeDocument/2006/relationships/image" Target="/word/media/c94abb86-e2e0-421d-93bf-6e661d0d6d12.png" Id="R7e29a2633f1147ca" /></Relationships>
</file>